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82EE1" w14:textId="3E511629" w:rsidR="00062953" w:rsidRDefault="00062953" w:rsidP="00062953">
      <w:pPr>
        <w:spacing w:before="450" w:after="150" w:line="240" w:lineRule="auto"/>
        <w:jc w:val="center"/>
        <w:outlineLvl w:val="3"/>
        <w:rPr>
          <w:rFonts w:ascii="EDP Preon" w:eastAsia="Times New Roman" w:hAnsi="EDP Preon" w:cs="Times New Roman"/>
          <w:sz w:val="45"/>
          <w:szCs w:val="45"/>
          <w:lang w:eastAsia="pt-BR"/>
        </w:rPr>
      </w:pPr>
      <w:r w:rsidRPr="00062953">
        <w:rPr>
          <w:rFonts w:ascii="EDP Preon" w:eastAsia="Times New Roman" w:hAnsi="EDP Preon" w:cs="Times New Roman"/>
          <w:sz w:val="45"/>
          <w:szCs w:val="45"/>
          <w:lang w:eastAsia="pt-BR"/>
        </w:rPr>
        <w:t>Catálogo de APIs</w:t>
      </w:r>
      <w:r w:rsidRPr="00062953">
        <w:rPr>
          <w:rFonts w:ascii="Calibri" w:eastAsia="Times New Roman" w:hAnsi="Calibri" w:cs="Calibri"/>
          <w:sz w:val="45"/>
          <w:szCs w:val="45"/>
          <w:lang w:eastAsia="pt-BR"/>
        </w:rPr>
        <w:t> </w:t>
      </w:r>
      <w:proofErr w:type="spellStart"/>
      <w:r w:rsidRPr="00062953">
        <w:rPr>
          <w:rFonts w:ascii="EDP Preon" w:eastAsia="Times New Roman" w:hAnsi="EDP Preon" w:cs="Times New Roman"/>
          <w:sz w:val="45"/>
          <w:szCs w:val="45"/>
          <w:lang w:eastAsia="pt-BR"/>
        </w:rPr>
        <w:t>Dev</w:t>
      </w:r>
      <w:proofErr w:type="spellEnd"/>
      <w:r w:rsidRPr="00062953">
        <w:rPr>
          <w:rFonts w:ascii="EDP Preon" w:eastAsia="Times New Roman" w:hAnsi="EDP Preon" w:cs="Times New Roman"/>
          <w:sz w:val="45"/>
          <w:szCs w:val="45"/>
          <w:lang w:eastAsia="pt-BR"/>
        </w:rPr>
        <w:t xml:space="preserve"> / </w:t>
      </w:r>
      <w:proofErr w:type="spellStart"/>
      <w:r w:rsidRPr="00062953">
        <w:rPr>
          <w:rFonts w:ascii="EDP Preon" w:eastAsia="Times New Roman" w:hAnsi="EDP Preon" w:cs="Times New Roman"/>
          <w:sz w:val="45"/>
          <w:szCs w:val="45"/>
          <w:lang w:eastAsia="pt-BR"/>
        </w:rPr>
        <w:t>Qa</w:t>
      </w:r>
      <w:proofErr w:type="spellEnd"/>
    </w:p>
    <w:p w14:paraId="47CBEE46" w14:textId="523A6483" w:rsidR="00062953" w:rsidRPr="00062953" w:rsidRDefault="00062953" w:rsidP="00062953">
      <w:pPr>
        <w:spacing w:before="450" w:after="150" w:line="240" w:lineRule="auto"/>
        <w:jc w:val="center"/>
        <w:outlineLvl w:val="3"/>
        <w:rPr>
          <w:rFonts w:ascii="EDP Preon" w:eastAsia="Times New Roman" w:hAnsi="EDP Preon" w:cs="Times New Roman"/>
          <w:sz w:val="12"/>
          <w:szCs w:val="45"/>
          <w:lang w:eastAsia="pt-BR"/>
        </w:rPr>
      </w:pPr>
      <w:r>
        <w:rPr>
          <w:rFonts w:ascii="EDP Preon" w:eastAsia="Times New Roman" w:hAnsi="EDP Preon" w:cs="Times New Roman"/>
          <w:sz w:val="12"/>
          <w:szCs w:val="45"/>
          <w:lang w:eastAsia="pt-BR"/>
        </w:rPr>
        <w:t>Baixe o manual do usuário</w:t>
      </w:r>
      <w:r w:rsidR="00824A56">
        <w:rPr>
          <w:rFonts w:ascii="EDP Preon" w:eastAsia="Times New Roman" w:hAnsi="EDP Preon" w:cs="Times New Roman"/>
          <w:sz w:val="12"/>
          <w:szCs w:val="45"/>
          <w:lang w:eastAsia="pt-BR"/>
        </w:rPr>
        <w:t>.</w:t>
      </w:r>
      <w:r w:rsidR="0084546F">
        <w:rPr>
          <w:rFonts w:ascii="EDP Preon" w:eastAsia="Times New Roman" w:hAnsi="EDP Preon" w:cs="Times New Roman"/>
          <w:sz w:val="12"/>
          <w:szCs w:val="45"/>
          <w:lang w:eastAsia="pt-BR"/>
        </w:rPr>
        <w:t xml:space="preserve"> (Download ou </w:t>
      </w:r>
      <w:proofErr w:type="spellStart"/>
      <w:r w:rsidR="0084546F">
        <w:rPr>
          <w:rFonts w:ascii="EDP Preon" w:eastAsia="Times New Roman" w:hAnsi="EDP Preon" w:cs="Times New Roman"/>
          <w:sz w:val="12"/>
          <w:szCs w:val="45"/>
          <w:lang w:eastAsia="pt-BR"/>
        </w:rPr>
        <w:t>submenu</w:t>
      </w:r>
      <w:proofErr w:type="spellEnd"/>
      <w:r w:rsidR="0084546F">
        <w:rPr>
          <w:rFonts w:ascii="EDP Preon" w:eastAsia="Times New Roman" w:hAnsi="EDP Preon" w:cs="Times New Roman"/>
          <w:sz w:val="12"/>
          <w:szCs w:val="45"/>
          <w:lang w:eastAsia="pt-BR"/>
        </w:rPr>
        <w:t>)</w:t>
      </w:r>
    </w:p>
    <w:p w14:paraId="210B1C32" w14:textId="38AF7610" w:rsidR="00062953" w:rsidRPr="00062953" w:rsidRDefault="00062953" w:rsidP="000629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62953">
        <w:rPr>
          <w:rFonts w:ascii="Times New Roman" w:eastAsia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D4BADD2" wp14:editId="430F2FF4">
            <wp:extent cx="4394200" cy="298450"/>
            <wp:effectExtent l="0" t="0" r="6350" b="6350"/>
            <wp:docPr id="1" name="Imagem 1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B37B47" w14:textId="77777777" w:rsidR="00062953" w:rsidRDefault="00062953" w:rsidP="004648E6">
      <w:pPr>
        <w:spacing w:before="450" w:after="150" w:line="240" w:lineRule="auto"/>
        <w:jc w:val="center"/>
        <w:outlineLvl w:val="3"/>
        <w:rPr>
          <w:rFonts w:ascii="EDP Preon" w:eastAsia="Times New Roman" w:hAnsi="EDP Preon" w:cs="Times New Roman"/>
          <w:sz w:val="45"/>
          <w:szCs w:val="45"/>
          <w:lang w:eastAsia="pt-BR"/>
        </w:rPr>
      </w:pPr>
    </w:p>
    <w:p w14:paraId="5DBC4017" w14:textId="77777777" w:rsidR="00062953" w:rsidRDefault="00062953" w:rsidP="004648E6">
      <w:pPr>
        <w:spacing w:before="450" w:after="150" w:line="240" w:lineRule="auto"/>
        <w:jc w:val="center"/>
        <w:outlineLvl w:val="3"/>
        <w:rPr>
          <w:rFonts w:ascii="EDP Preon" w:eastAsia="Times New Roman" w:hAnsi="EDP Preon" w:cs="Times New Roman"/>
          <w:sz w:val="45"/>
          <w:szCs w:val="45"/>
          <w:lang w:eastAsia="pt-BR"/>
        </w:rPr>
      </w:pPr>
    </w:p>
    <w:p w14:paraId="6EF23BF2" w14:textId="6D8D3878" w:rsidR="004648E6" w:rsidRPr="004648E6" w:rsidRDefault="004648E6" w:rsidP="004648E6">
      <w:pPr>
        <w:spacing w:before="450" w:after="150" w:line="240" w:lineRule="auto"/>
        <w:jc w:val="center"/>
        <w:outlineLvl w:val="3"/>
        <w:rPr>
          <w:rFonts w:ascii="EDP Preon" w:eastAsia="Times New Roman" w:hAnsi="EDP Preon" w:cs="Times New Roman"/>
          <w:sz w:val="45"/>
          <w:szCs w:val="45"/>
          <w:lang w:eastAsia="pt-BR"/>
        </w:rPr>
      </w:pPr>
      <w:proofErr w:type="spellStart"/>
      <w:r w:rsidRPr="004648E6">
        <w:rPr>
          <w:rFonts w:ascii="EDP Preon" w:eastAsia="Times New Roman" w:hAnsi="EDP Preon" w:cs="Times New Roman"/>
          <w:sz w:val="45"/>
          <w:szCs w:val="45"/>
          <w:lang w:eastAsia="pt-BR"/>
        </w:rPr>
        <w:t>Faq</w:t>
      </w:r>
      <w:proofErr w:type="spellEnd"/>
      <w:r w:rsidRPr="004648E6">
        <w:rPr>
          <w:rFonts w:ascii="EDP Preon" w:eastAsia="Times New Roman" w:hAnsi="EDP Preon" w:cs="Times New Roman"/>
          <w:sz w:val="45"/>
          <w:szCs w:val="45"/>
          <w:lang w:eastAsia="pt-BR"/>
        </w:rPr>
        <w:t xml:space="preserve"> / Supor</w:t>
      </w:r>
      <w:bookmarkStart w:id="0" w:name="_GoBack"/>
      <w:bookmarkEnd w:id="0"/>
      <w:r w:rsidRPr="004648E6">
        <w:rPr>
          <w:rFonts w:ascii="EDP Preon" w:eastAsia="Times New Roman" w:hAnsi="EDP Preon" w:cs="Times New Roman"/>
          <w:sz w:val="45"/>
          <w:szCs w:val="45"/>
          <w:lang w:eastAsia="pt-BR"/>
        </w:rPr>
        <w:t>te</w:t>
      </w:r>
    </w:p>
    <w:p w14:paraId="5DF29C30" w14:textId="77777777" w:rsidR="004648E6" w:rsidRPr="004648E6" w:rsidRDefault="004648E6" w:rsidP="004648E6">
      <w:pPr>
        <w:spacing w:after="100" w:afterAutospacing="1" w:line="240" w:lineRule="auto"/>
        <w:outlineLvl w:val="4"/>
        <w:rPr>
          <w:rFonts w:ascii="EDP Preon" w:eastAsia="Times New Roman" w:hAnsi="EDP Preon" w:cs="Times New Roman"/>
          <w:sz w:val="30"/>
          <w:szCs w:val="30"/>
          <w:lang w:eastAsia="pt-BR"/>
        </w:rPr>
      </w:pPr>
      <w:r w:rsidRPr="004648E6">
        <w:rPr>
          <w:rFonts w:ascii="EDP Preon" w:eastAsia="Times New Roman" w:hAnsi="EDP Preon" w:cs="Times New Roman"/>
          <w:sz w:val="30"/>
          <w:szCs w:val="30"/>
          <w:lang w:eastAsia="pt-BR"/>
        </w:rPr>
        <w:t>1 - Quem pode usar nosso catálogo de APIs?</w:t>
      </w:r>
    </w:p>
    <w:p w14:paraId="3F5EBF38" w14:textId="77777777" w:rsidR="004648E6" w:rsidRPr="004648E6" w:rsidRDefault="004648E6" w:rsidP="004648E6">
      <w:pPr>
        <w:spacing w:after="100" w:afterAutospacing="1" w:line="240" w:lineRule="auto"/>
        <w:outlineLvl w:val="5"/>
        <w:rPr>
          <w:rFonts w:ascii="EDP Preon" w:eastAsia="Times New Roman" w:hAnsi="EDP Preon" w:cs="Times New Roman"/>
          <w:sz w:val="23"/>
          <w:szCs w:val="23"/>
          <w:lang w:eastAsia="pt-BR"/>
        </w:rPr>
      </w:pP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R: As APIs estão disponíveis para parceiros </w:t>
      </w:r>
      <w:r>
        <w:rPr>
          <w:rFonts w:ascii="EDP Preon" w:eastAsia="Times New Roman" w:hAnsi="EDP Preon" w:cs="Times New Roman"/>
          <w:sz w:val="23"/>
          <w:szCs w:val="23"/>
          <w:lang w:eastAsia="pt-BR"/>
        </w:rPr>
        <w:t>e colaboradores da EDP e necessitam de aprovação para consumo.</w:t>
      </w:r>
    </w:p>
    <w:p w14:paraId="30DAA2C2" w14:textId="77777777" w:rsidR="004648E6" w:rsidRPr="004648E6" w:rsidRDefault="004648E6" w:rsidP="004648E6">
      <w:pPr>
        <w:spacing w:after="100" w:afterAutospacing="1" w:line="240" w:lineRule="auto"/>
        <w:outlineLvl w:val="4"/>
        <w:rPr>
          <w:rFonts w:ascii="EDP Preon" w:eastAsia="Times New Roman" w:hAnsi="EDP Preon" w:cs="Times New Roman"/>
          <w:sz w:val="30"/>
          <w:szCs w:val="30"/>
          <w:lang w:eastAsia="pt-BR"/>
        </w:rPr>
      </w:pPr>
      <w:r w:rsidRPr="004648E6">
        <w:rPr>
          <w:rFonts w:ascii="EDP Preon" w:eastAsia="Times New Roman" w:hAnsi="EDP Preon" w:cs="Times New Roman"/>
          <w:i/>
          <w:iCs/>
          <w:sz w:val="30"/>
          <w:szCs w:val="30"/>
          <w:lang w:eastAsia="pt-BR"/>
        </w:rPr>
        <w:t xml:space="preserve">2 - Sou um parceiro, como </w:t>
      </w:r>
      <w:r>
        <w:rPr>
          <w:rFonts w:ascii="EDP Preon" w:eastAsia="Times New Roman" w:hAnsi="EDP Preon" w:cs="Times New Roman"/>
          <w:i/>
          <w:iCs/>
          <w:sz w:val="30"/>
          <w:szCs w:val="30"/>
          <w:lang w:eastAsia="pt-BR"/>
        </w:rPr>
        <w:t xml:space="preserve">posso </w:t>
      </w:r>
      <w:r w:rsidRPr="004648E6">
        <w:rPr>
          <w:rFonts w:ascii="EDP Preon" w:eastAsia="Times New Roman" w:hAnsi="EDP Preon" w:cs="Times New Roman"/>
          <w:i/>
          <w:iCs/>
          <w:sz w:val="30"/>
          <w:szCs w:val="30"/>
          <w:lang w:eastAsia="pt-BR"/>
        </w:rPr>
        <w:t xml:space="preserve">expor </w:t>
      </w:r>
      <w:r>
        <w:rPr>
          <w:rFonts w:ascii="EDP Preon" w:eastAsia="Times New Roman" w:hAnsi="EDP Preon" w:cs="Times New Roman"/>
          <w:i/>
          <w:iCs/>
          <w:sz w:val="30"/>
          <w:szCs w:val="30"/>
          <w:lang w:eastAsia="pt-BR"/>
        </w:rPr>
        <w:t>minha</w:t>
      </w:r>
      <w:r w:rsidRPr="004648E6">
        <w:rPr>
          <w:rFonts w:ascii="EDP Preon" w:eastAsia="Times New Roman" w:hAnsi="EDP Preon" w:cs="Times New Roman"/>
          <w:i/>
          <w:iCs/>
          <w:sz w:val="30"/>
          <w:szCs w:val="30"/>
          <w:lang w:eastAsia="pt-BR"/>
        </w:rPr>
        <w:t xml:space="preserve"> API usando o Portal de APIs da EDP (APIM)?</w:t>
      </w:r>
    </w:p>
    <w:p w14:paraId="4EA2B708" w14:textId="77777777" w:rsidR="004648E6" w:rsidRPr="004648E6" w:rsidRDefault="004648E6" w:rsidP="004648E6">
      <w:pPr>
        <w:spacing w:after="100" w:afterAutospacing="1" w:line="240" w:lineRule="auto"/>
        <w:outlineLvl w:val="5"/>
        <w:rPr>
          <w:rFonts w:ascii="EDP Preon" w:eastAsia="Times New Roman" w:hAnsi="EDP Preon" w:cs="Times New Roman"/>
          <w:sz w:val="23"/>
          <w:szCs w:val="23"/>
          <w:lang w:eastAsia="pt-BR"/>
        </w:rPr>
      </w:pP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R: Entre em contato com o suporte através do </w:t>
      </w:r>
      <w:proofErr w:type="gramStart"/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e-mail</w:t>
      </w:r>
      <w:r w:rsidRPr="004648E6">
        <w:rPr>
          <w:rFonts w:ascii="Calibri" w:eastAsia="Times New Roman" w:hAnsi="Calibri" w:cs="Calibri"/>
          <w:sz w:val="23"/>
          <w:szCs w:val="23"/>
          <w:lang w:eastAsia="pt-BR"/>
        </w:rPr>
        <w:t>  </w:t>
      </w:r>
      <w:r w:rsidRPr="004648E6">
        <w:rPr>
          <w:rFonts w:ascii="EDP Preon" w:eastAsia="Times New Roman" w:hAnsi="EDP Preon" w:cs="Times New Roman"/>
          <w:color w:val="007AD4"/>
          <w:sz w:val="23"/>
          <w:szCs w:val="23"/>
          <w:lang w:eastAsia="pt-BR"/>
        </w:rPr>
        <w:t>apim.administrators@edpbr.com.br</w:t>
      </w:r>
      <w:proofErr w:type="gramEnd"/>
      <w:r w:rsidRPr="004648E6">
        <w:rPr>
          <w:rFonts w:ascii="Calibri" w:eastAsia="Times New Roman" w:hAnsi="Calibri" w:cs="Calibri"/>
          <w:color w:val="007AD4"/>
          <w:sz w:val="23"/>
          <w:szCs w:val="23"/>
          <w:lang w:eastAsia="pt-BR"/>
        </w:rPr>
        <w:t> 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.</w:t>
      </w:r>
    </w:p>
    <w:p w14:paraId="53547D7B" w14:textId="77777777" w:rsidR="004648E6" w:rsidRPr="004648E6" w:rsidRDefault="004648E6" w:rsidP="004648E6">
      <w:pPr>
        <w:spacing w:after="100" w:afterAutospacing="1" w:line="240" w:lineRule="auto"/>
        <w:rPr>
          <w:rFonts w:ascii="EDP Preon" w:eastAsia="Times New Roman" w:hAnsi="EDP Preon" w:cs="Times New Roman"/>
          <w:color w:val="000000"/>
          <w:sz w:val="24"/>
          <w:szCs w:val="24"/>
          <w:lang w:eastAsia="pt-BR"/>
        </w:rPr>
      </w:pPr>
      <w:r w:rsidRPr="004648E6">
        <w:rPr>
          <w:rFonts w:ascii="EDP Preon" w:eastAsia="Times New Roman" w:hAnsi="EDP Preon" w:cs="Times New Roman"/>
          <w:color w:val="F7F7F7"/>
          <w:sz w:val="24"/>
          <w:szCs w:val="24"/>
          <w:lang w:eastAsia="pt-BR"/>
        </w:rPr>
        <w:t>.</w:t>
      </w:r>
    </w:p>
    <w:p w14:paraId="6B5EADC6" w14:textId="77777777" w:rsidR="004648E6" w:rsidRPr="004648E6" w:rsidRDefault="004648E6" w:rsidP="004648E6">
      <w:pPr>
        <w:spacing w:after="100" w:afterAutospacing="1" w:line="240" w:lineRule="auto"/>
        <w:outlineLvl w:val="4"/>
        <w:rPr>
          <w:rFonts w:ascii="EDP Preon" w:eastAsia="Times New Roman" w:hAnsi="EDP Preon" w:cs="Times New Roman"/>
          <w:sz w:val="30"/>
          <w:szCs w:val="30"/>
          <w:lang w:eastAsia="pt-BR"/>
        </w:rPr>
      </w:pPr>
      <w:r w:rsidRPr="004648E6">
        <w:rPr>
          <w:rFonts w:ascii="EDP Preon" w:eastAsia="Times New Roman" w:hAnsi="EDP Preon" w:cs="Times New Roman"/>
          <w:i/>
          <w:iCs/>
          <w:sz w:val="30"/>
          <w:szCs w:val="30"/>
          <w:lang w:eastAsia="pt-BR"/>
        </w:rPr>
        <w:t>3 - Como testar uma API?</w:t>
      </w:r>
    </w:p>
    <w:p w14:paraId="2A3D79D2" w14:textId="77777777" w:rsidR="004648E6" w:rsidRPr="004648E6" w:rsidRDefault="004648E6" w:rsidP="004648E6">
      <w:pPr>
        <w:spacing w:after="100" w:afterAutospacing="1" w:line="240" w:lineRule="auto"/>
        <w:outlineLvl w:val="5"/>
        <w:rPr>
          <w:rFonts w:ascii="EDP Preon" w:eastAsia="Times New Roman" w:hAnsi="EDP Preon" w:cs="Times New Roman"/>
          <w:sz w:val="23"/>
          <w:szCs w:val="23"/>
          <w:lang w:eastAsia="pt-BR"/>
        </w:rPr>
      </w:pP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R: É possível testar uma API diretamente do Portal do desenvolvedor.</w:t>
      </w:r>
      <w:r w:rsidRPr="004648E6">
        <w:rPr>
          <w:rFonts w:ascii="Calibri" w:eastAsia="Times New Roman" w:hAnsi="Calibri" w:cs="Calibri"/>
          <w:sz w:val="23"/>
          <w:szCs w:val="23"/>
          <w:lang w:eastAsia="pt-BR"/>
        </w:rPr>
        <w:t> 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Ao examinar os detalhes de uma API, voc</w:t>
      </w:r>
      <w:r w:rsidRPr="004648E6">
        <w:rPr>
          <w:rFonts w:ascii="EDP Preon" w:eastAsia="Times New Roman" w:hAnsi="EDP Preon" w:cs="EDP Preon"/>
          <w:sz w:val="23"/>
          <w:szCs w:val="23"/>
          <w:lang w:eastAsia="pt-BR"/>
        </w:rPr>
        <w:t>ê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 ver</w:t>
      </w:r>
      <w:r w:rsidRPr="004648E6">
        <w:rPr>
          <w:rFonts w:ascii="EDP Preon" w:eastAsia="Times New Roman" w:hAnsi="EDP Preon" w:cs="EDP Preon"/>
          <w:sz w:val="23"/>
          <w:szCs w:val="23"/>
          <w:lang w:eastAsia="pt-BR"/>
        </w:rPr>
        <w:t>á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 uma tabela das opera</w:t>
      </w:r>
      <w:r w:rsidRPr="004648E6">
        <w:rPr>
          <w:rFonts w:ascii="EDP Preon" w:eastAsia="Times New Roman" w:hAnsi="EDP Preon" w:cs="EDP Preon"/>
          <w:sz w:val="23"/>
          <w:szCs w:val="23"/>
          <w:lang w:eastAsia="pt-BR"/>
        </w:rPr>
        <w:t>çõ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es contidas na </w:t>
      </w:r>
      <w:proofErr w:type="gramStart"/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API .</w:t>
      </w:r>
      <w:proofErr w:type="gramEnd"/>
    </w:p>
    <w:p w14:paraId="13772E8E" w14:textId="77777777" w:rsidR="004648E6" w:rsidRPr="004648E6" w:rsidRDefault="004648E6" w:rsidP="004648E6">
      <w:pPr>
        <w:spacing w:after="100" w:afterAutospacing="1" w:line="240" w:lineRule="auto"/>
        <w:outlineLvl w:val="5"/>
        <w:rPr>
          <w:rFonts w:ascii="EDP Preon" w:eastAsia="Times New Roman" w:hAnsi="EDP Preon" w:cs="Times New Roman"/>
          <w:sz w:val="23"/>
          <w:szCs w:val="23"/>
          <w:lang w:eastAsia="pt-BR"/>
        </w:rPr>
      </w:pP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O Portal do desenvolvedor mostrará todos os métodos disponíveis, GET, POST, DELETE etc. e quais são os caminhos a serem usados.</w:t>
      </w:r>
    </w:p>
    <w:p w14:paraId="5E41B914" w14:textId="77777777" w:rsidR="004648E6" w:rsidRPr="004648E6" w:rsidRDefault="004648E6" w:rsidP="004648E6">
      <w:pPr>
        <w:spacing w:after="100" w:afterAutospacing="1" w:line="240" w:lineRule="auto"/>
        <w:outlineLvl w:val="5"/>
        <w:rPr>
          <w:rFonts w:ascii="EDP Preon" w:eastAsia="Times New Roman" w:hAnsi="EDP Preon" w:cs="Times New Roman"/>
          <w:sz w:val="23"/>
          <w:szCs w:val="23"/>
          <w:lang w:eastAsia="pt-BR"/>
        </w:rPr>
      </w:pP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Se você clicar no recurso, verá mais informações sobre ele, quais parâmetros podem ser necessários, o que retorna, quais os possíveis códigos de retorno 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lastRenderedPageBreak/>
        <w:t>que ele pode usar e o que eles significam.</w:t>
      </w:r>
      <w:r w:rsidRPr="004648E6">
        <w:rPr>
          <w:rFonts w:ascii="Calibri" w:eastAsia="Times New Roman" w:hAnsi="Calibri" w:cs="Calibri"/>
          <w:sz w:val="23"/>
          <w:szCs w:val="23"/>
          <w:lang w:eastAsia="pt-BR"/>
        </w:rPr>
        <w:t> 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H</w:t>
      </w:r>
      <w:r w:rsidRPr="004648E6">
        <w:rPr>
          <w:rFonts w:ascii="EDP Preon" w:eastAsia="Times New Roman" w:hAnsi="EDP Preon" w:cs="EDP Preon"/>
          <w:sz w:val="23"/>
          <w:szCs w:val="23"/>
          <w:lang w:eastAsia="pt-BR"/>
        </w:rPr>
        <w:t>á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 tamb</w:t>
      </w:r>
      <w:r w:rsidRPr="004648E6">
        <w:rPr>
          <w:rFonts w:ascii="EDP Preon" w:eastAsia="Times New Roman" w:hAnsi="EDP Preon" w:cs="EDP Preon"/>
          <w:sz w:val="23"/>
          <w:szCs w:val="23"/>
          <w:lang w:eastAsia="pt-BR"/>
        </w:rPr>
        <w:t>é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m </w:t>
      </w:r>
      <w:r>
        <w:rPr>
          <w:rFonts w:ascii="EDP Preon" w:eastAsia="Times New Roman" w:hAnsi="EDP Preon" w:cs="Times New Roman"/>
          <w:sz w:val="23"/>
          <w:szCs w:val="23"/>
          <w:lang w:eastAsia="pt-BR"/>
        </w:rPr>
        <w:t>o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 bot</w:t>
      </w:r>
      <w:r w:rsidRPr="004648E6">
        <w:rPr>
          <w:rFonts w:ascii="EDP Preon" w:eastAsia="Times New Roman" w:hAnsi="EDP Preon" w:cs="EDP Preon"/>
          <w:sz w:val="23"/>
          <w:szCs w:val="23"/>
          <w:lang w:eastAsia="pt-BR"/>
        </w:rPr>
        <w:t>ã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o '</w:t>
      </w:r>
      <w:proofErr w:type="spellStart"/>
      <w:r w:rsidRPr="004648E6">
        <w:rPr>
          <w:rFonts w:ascii="EDP Preon" w:eastAsia="Times New Roman" w:hAnsi="EDP Preon" w:cs="Times New Roman"/>
          <w:i/>
          <w:sz w:val="23"/>
          <w:szCs w:val="23"/>
          <w:lang w:eastAsia="pt-BR"/>
        </w:rPr>
        <w:t>Try</w:t>
      </w:r>
      <w:proofErr w:type="spellEnd"/>
      <w:r w:rsidRPr="004648E6">
        <w:rPr>
          <w:rFonts w:ascii="EDP Preon" w:eastAsia="Times New Roman" w:hAnsi="EDP Preon" w:cs="Times New Roman"/>
          <w:i/>
          <w:sz w:val="23"/>
          <w:szCs w:val="23"/>
          <w:lang w:eastAsia="pt-BR"/>
        </w:rPr>
        <w:t xml:space="preserve"> it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', que permite testar o recurso diretamente no Portal do desenvolvedor.</w:t>
      </w:r>
    </w:p>
    <w:p w14:paraId="1A6616A6" w14:textId="77777777" w:rsidR="004648E6" w:rsidRPr="004648E6" w:rsidRDefault="004648E6" w:rsidP="004648E6">
      <w:pPr>
        <w:spacing w:after="100" w:afterAutospacing="1" w:line="240" w:lineRule="auto"/>
        <w:rPr>
          <w:rFonts w:ascii="EDP Preon" w:eastAsia="Times New Roman" w:hAnsi="EDP Preon" w:cs="Times New Roman"/>
          <w:color w:val="000000"/>
          <w:sz w:val="24"/>
          <w:szCs w:val="24"/>
          <w:lang w:eastAsia="pt-BR"/>
        </w:rPr>
      </w:pPr>
      <w:r w:rsidRPr="004648E6">
        <w:rPr>
          <w:rFonts w:ascii="EDP Preon" w:eastAsia="Times New Roman" w:hAnsi="EDP Preon" w:cs="Times New Roman"/>
          <w:color w:val="F7F7F7"/>
          <w:sz w:val="24"/>
          <w:szCs w:val="24"/>
          <w:lang w:eastAsia="pt-BR"/>
        </w:rPr>
        <w:t>.</w:t>
      </w:r>
    </w:p>
    <w:p w14:paraId="597FA4BC" w14:textId="77777777" w:rsidR="004648E6" w:rsidRPr="004648E6" w:rsidRDefault="004648E6" w:rsidP="004648E6">
      <w:pPr>
        <w:spacing w:after="100" w:afterAutospacing="1" w:line="240" w:lineRule="auto"/>
        <w:outlineLvl w:val="4"/>
        <w:rPr>
          <w:rFonts w:ascii="EDP Preon" w:eastAsia="Times New Roman" w:hAnsi="EDP Preon" w:cs="Times New Roman"/>
          <w:sz w:val="30"/>
          <w:szCs w:val="30"/>
          <w:lang w:eastAsia="pt-BR"/>
        </w:rPr>
      </w:pPr>
      <w:r w:rsidRPr="004648E6">
        <w:rPr>
          <w:rFonts w:ascii="EDP Preon" w:eastAsia="Times New Roman" w:hAnsi="EDP Preon" w:cs="Times New Roman"/>
          <w:i/>
          <w:iCs/>
          <w:sz w:val="30"/>
          <w:szCs w:val="30"/>
          <w:lang w:eastAsia="pt-BR"/>
        </w:rPr>
        <w:t>4 - Que tipo de autenticação devo usar para consumir as APIs?</w:t>
      </w:r>
    </w:p>
    <w:p w14:paraId="10DFB69D" w14:textId="77777777" w:rsidR="004648E6" w:rsidRPr="004648E6" w:rsidRDefault="004648E6" w:rsidP="004648E6">
      <w:pPr>
        <w:spacing w:after="100" w:afterAutospacing="1" w:line="240" w:lineRule="auto"/>
        <w:outlineLvl w:val="5"/>
        <w:rPr>
          <w:rFonts w:ascii="EDP Preon" w:eastAsia="Times New Roman" w:hAnsi="EDP Preon" w:cs="Times New Roman"/>
          <w:sz w:val="23"/>
          <w:szCs w:val="23"/>
          <w:lang w:eastAsia="pt-BR"/>
        </w:rPr>
      </w:pP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R: Toda integração por APIs na EDP são mapeadas usando o portal de APIs da EDP (APIM). Com isso, as integrações além da autenticação própria d</w:t>
      </w:r>
      <w:r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as 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API</w:t>
      </w:r>
      <w:r>
        <w:rPr>
          <w:rFonts w:ascii="EDP Preon" w:eastAsia="Times New Roman" w:hAnsi="EDP Preon" w:cs="Times New Roman"/>
          <w:sz w:val="23"/>
          <w:szCs w:val="23"/>
          <w:lang w:eastAsia="pt-BR"/>
        </w:rPr>
        <w:t>s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, deve</w:t>
      </w:r>
      <w:r>
        <w:rPr>
          <w:rFonts w:ascii="EDP Preon" w:eastAsia="Times New Roman" w:hAnsi="EDP Preon" w:cs="Times New Roman"/>
          <w:sz w:val="23"/>
          <w:szCs w:val="23"/>
          <w:lang w:eastAsia="pt-BR"/>
        </w:rPr>
        <w:t>m</w:t>
      </w: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 chamar as interfaces passando mais um header de autenticação e utilizando a url base do APIM.</w:t>
      </w:r>
    </w:p>
    <w:p w14:paraId="716D513D" w14:textId="77777777" w:rsidR="004648E6" w:rsidRPr="004648E6" w:rsidRDefault="004648E6" w:rsidP="004648E6">
      <w:pPr>
        <w:spacing w:after="100" w:afterAutospacing="1" w:line="240" w:lineRule="auto"/>
        <w:outlineLvl w:val="5"/>
        <w:rPr>
          <w:rFonts w:ascii="EDP Preon" w:eastAsia="Times New Roman" w:hAnsi="EDP Preon" w:cs="Times New Roman"/>
          <w:sz w:val="23"/>
          <w:szCs w:val="23"/>
          <w:lang w:eastAsia="pt-BR"/>
        </w:rPr>
      </w:pPr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O header de autenticação do APIM permite acesso na API e deve ser usado adicionalmente a credencial de acesso próprio da API consumida (</w:t>
      </w:r>
      <w:proofErr w:type="spellStart"/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Ex</w:t>
      </w:r>
      <w:proofErr w:type="spellEnd"/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 xml:space="preserve">: </w:t>
      </w:r>
      <w:proofErr w:type="spellStart"/>
      <w:r w:rsidRPr="004648E6">
        <w:rPr>
          <w:rFonts w:ascii="EDP Preon" w:eastAsia="Times New Roman" w:hAnsi="EDP Preon" w:cs="Times New Roman"/>
          <w:i/>
          <w:sz w:val="23"/>
          <w:szCs w:val="23"/>
          <w:lang w:eastAsia="pt-BR"/>
        </w:rPr>
        <w:t>Authentication</w:t>
      </w:r>
      <w:proofErr w:type="spellEnd"/>
      <w:r w:rsidRPr="004648E6">
        <w:rPr>
          <w:rFonts w:ascii="EDP Preon" w:eastAsia="Times New Roman" w:hAnsi="EDP Preon" w:cs="Times New Roman"/>
          <w:i/>
          <w:sz w:val="23"/>
          <w:szCs w:val="23"/>
          <w:lang w:eastAsia="pt-BR"/>
        </w:rPr>
        <w:t xml:space="preserve"> Basic, </w:t>
      </w:r>
      <w:proofErr w:type="spellStart"/>
      <w:r w:rsidRPr="004648E6">
        <w:rPr>
          <w:rFonts w:ascii="EDP Preon" w:eastAsia="Times New Roman" w:hAnsi="EDP Preon" w:cs="Times New Roman"/>
          <w:i/>
          <w:sz w:val="23"/>
          <w:szCs w:val="23"/>
          <w:lang w:eastAsia="pt-BR"/>
        </w:rPr>
        <w:t>Bearer</w:t>
      </w:r>
      <w:proofErr w:type="spellEnd"/>
      <w:r w:rsidRPr="004648E6">
        <w:rPr>
          <w:rFonts w:ascii="EDP Preon" w:eastAsia="Times New Roman" w:hAnsi="EDP Preon" w:cs="Times New Roman"/>
          <w:sz w:val="23"/>
          <w:szCs w:val="23"/>
          <w:lang w:eastAsia="pt-BR"/>
        </w:rPr>
        <w:t>).</w:t>
      </w:r>
    </w:p>
    <w:p w14:paraId="09D297CF" w14:textId="77777777" w:rsidR="004648E6" w:rsidRPr="004648E6" w:rsidRDefault="004648E6" w:rsidP="004648E6">
      <w:pPr>
        <w:spacing w:before="450" w:after="150" w:line="240" w:lineRule="auto"/>
        <w:jc w:val="center"/>
        <w:outlineLvl w:val="3"/>
        <w:rPr>
          <w:rFonts w:ascii="EDP Preon" w:eastAsia="Times New Roman" w:hAnsi="EDP Preon" w:cs="Times New Roman"/>
          <w:sz w:val="45"/>
          <w:szCs w:val="45"/>
          <w:lang w:eastAsia="pt-BR"/>
        </w:rPr>
      </w:pPr>
      <w:r w:rsidRPr="004648E6">
        <w:rPr>
          <w:rFonts w:ascii="EDP Preon" w:eastAsia="Times New Roman" w:hAnsi="EDP Preon" w:cs="Times New Roman"/>
          <w:sz w:val="45"/>
          <w:szCs w:val="45"/>
          <w:lang w:eastAsia="pt-BR"/>
        </w:rPr>
        <w:t>Precisa de mais ajuda?</w:t>
      </w:r>
    </w:p>
    <w:p w14:paraId="6F16A368" w14:textId="77777777" w:rsidR="004648E6" w:rsidRPr="004648E6" w:rsidRDefault="004648E6" w:rsidP="004648E6">
      <w:pPr>
        <w:spacing w:after="100" w:afterAutospacing="1" w:line="240" w:lineRule="auto"/>
        <w:jc w:val="center"/>
        <w:outlineLvl w:val="4"/>
        <w:rPr>
          <w:rFonts w:ascii="EDP Preon" w:eastAsia="Times New Roman" w:hAnsi="EDP Preon" w:cs="Times New Roman"/>
          <w:sz w:val="30"/>
          <w:szCs w:val="30"/>
          <w:lang w:eastAsia="pt-BR"/>
        </w:rPr>
      </w:pPr>
      <w:r w:rsidRPr="004648E6">
        <w:rPr>
          <w:rFonts w:ascii="EDP Preon" w:eastAsia="Times New Roman" w:hAnsi="EDP Preon" w:cs="Times New Roman"/>
          <w:sz w:val="30"/>
          <w:szCs w:val="30"/>
          <w:lang w:eastAsia="pt-BR"/>
        </w:rPr>
        <w:t>Envie para</w:t>
      </w:r>
      <w:r w:rsidRPr="004648E6">
        <w:rPr>
          <w:rFonts w:ascii="Calibri" w:eastAsia="Times New Roman" w:hAnsi="Calibri" w:cs="Calibri"/>
          <w:sz w:val="30"/>
          <w:szCs w:val="30"/>
          <w:lang w:eastAsia="pt-BR"/>
        </w:rPr>
        <w:t> </w:t>
      </w:r>
      <w:r w:rsidRPr="004648E6">
        <w:rPr>
          <w:rFonts w:ascii="EDP Preon" w:eastAsia="Times New Roman" w:hAnsi="EDP Preon" w:cs="Times New Roman"/>
          <w:color w:val="007AD4"/>
          <w:sz w:val="30"/>
          <w:szCs w:val="30"/>
          <w:lang w:eastAsia="pt-BR"/>
        </w:rPr>
        <w:t>apim.administrators@edpbr.com.br</w:t>
      </w:r>
    </w:p>
    <w:p w14:paraId="5287CA5C" w14:textId="77777777" w:rsidR="00C0298F" w:rsidRDefault="0084546F"/>
    <w:sectPr w:rsidR="00C0298F" w:rsidSect="004648E6">
      <w:pgSz w:w="11906" w:h="16838"/>
      <w:pgMar w:top="1417" w:right="566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P Preon Thin">
    <w:panose1 w:val="02000603000000020004"/>
    <w:charset w:val="00"/>
    <w:family w:val="modern"/>
    <w:notTrueType/>
    <w:pitch w:val="variable"/>
    <w:sig w:usb0="A00000AF" w:usb1="4000204B" w:usb2="00000000" w:usb3="00000000" w:csb0="00000093" w:csb1="00000000"/>
  </w:font>
  <w:font w:name="EDP Preon">
    <w:panose1 w:val="02000603000000020004"/>
    <w:charset w:val="00"/>
    <w:family w:val="modern"/>
    <w:notTrueType/>
    <w:pitch w:val="variable"/>
    <w:sig w:usb0="A00000A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C34706"/>
    <w:multiLevelType w:val="hybridMultilevel"/>
    <w:tmpl w:val="5E4606D4"/>
    <w:lvl w:ilvl="0" w:tplc="DDA235F2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667E85"/>
    <w:multiLevelType w:val="multilevel"/>
    <w:tmpl w:val="17A46ADE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8E6"/>
    <w:rsid w:val="00062953"/>
    <w:rsid w:val="004648E6"/>
    <w:rsid w:val="006126BC"/>
    <w:rsid w:val="00824A56"/>
    <w:rsid w:val="0084546F"/>
    <w:rsid w:val="00920D8E"/>
    <w:rsid w:val="00ED0F2C"/>
    <w:rsid w:val="00F9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2A02F"/>
  <w15:chartTrackingRefBased/>
  <w15:docId w15:val="{4B098DB4-0A6E-4430-B830-49AA71113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6126BC"/>
    <w:pPr>
      <w:keepNext/>
      <w:keepLines/>
      <w:numPr>
        <w:numId w:val="2"/>
      </w:numPr>
      <w:spacing w:before="400" w:after="40" w:line="240" w:lineRule="auto"/>
      <w:ind w:hanging="360"/>
      <w:outlineLvl w:val="0"/>
    </w:pPr>
    <w:rPr>
      <w:rFonts w:ascii="EDP Preon Thin" w:eastAsiaTheme="majorEastAsia" w:hAnsi="EDP Preon Thin" w:cstheme="majorBidi"/>
      <w:b/>
      <w:color w:val="2F5496" w:themeColor="accent1" w:themeShade="BF"/>
      <w:szCs w:val="36"/>
    </w:rPr>
  </w:style>
  <w:style w:type="paragraph" w:styleId="Ttulo4">
    <w:name w:val="heading 4"/>
    <w:basedOn w:val="Normal"/>
    <w:link w:val="Ttulo4Char"/>
    <w:uiPriority w:val="9"/>
    <w:qFormat/>
    <w:rsid w:val="004648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Ttulo5">
    <w:name w:val="heading 5"/>
    <w:basedOn w:val="Normal"/>
    <w:link w:val="Ttulo5Char"/>
    <w:uiPriority w:val="9"/>
    <w:qFormat/>
    <w:rsid w:val="004648E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Ttulo6">
    <w:name w:val="heading 6"/>
    <w:basedOn w:val="Normal"/>
    <w:link w:val="Ttulo6Char"/>
    <w:uiPriority w:val="9"/>
    <w:qFormat/>
    <w:rsid w:val="004648E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126BC"/>
    <w:rPr>
      <w:rFonts w:ascii="EDP Preon Thin" w:eastAsiaTheme="majorEastAsia" w:hAnsi="EDP Preon Thin" w:cstheme="majorBidi"/>
      <w:b/>
      <w:color w:val="2F5496" w:themeColor="accent1" w:themeShade="BF"/>
      <w:szCs w:val="36"/>
    </w:rPr>
  </w:style>
  <w:style w:type="character" w:customStyle="1" w:styleId="Ttulo4Char">
    <w:name w:val="Título 4 Char"/>
    <w:basedOn w:val="Fontepargpadro"/>
    <w:link w:val="Ttulo4"/>
    <w:uiPriority w:val="9"/>
    <w:rsid w:val="004648E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rsid w:val="004648E6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rsid w:val="004648E6"/>
    <w:rPr>
      <w:rFonts w:ascii="Times New Roman" w:eastAsia="Times New Roman" w:hAnsi="Times New Roman" w:cs="Times New Roman"/>
      <w:b/>
      <w:bCs/>
      <w:sz w:val="15"/>
      <w:szCs w:val="15"/>
      <w:lang w:eastAsia="pt-BR"/>
    </w:rPr>
  </w:style>
  <w:style w:type="character" w:customStyle="1" w:styleId="colors-formatted-bg">
    <w:name w:val="colors-formatted-bg"/>
    <w:basedOn w:val="Fontepargpadro"/>
    <w:rsid w:val="004648E6"/>
  </w:style>
  <w:style w:type="character" w:customStyle="1" w:styleId="colors-links">
    <w:name w:val="colors-links"/>
    <w:basedOn w:val="Fontepargpadro"/>
    <w:rsid w:val="004648E6"/>
  </w:style>
  <w:style w:type="paragraph" w:styleId="NormalWeb">
    <w:name w:val="Normal (Web)"/>
    <w:basedOn w:val="Normal"/>
    <w:uiPriority w:val="99"/>
    <w:semiHidden/>
    <w:unhideWhenUsed/>
    <w:rsid w:val="00464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4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4364">
          <w:marLeft w:val="0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07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6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0907414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7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39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6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1815">
          <w:marLeft w:val="0"/>
          <w:marRight w:val="0"/>
          <w:marTop w:val="18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6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7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2328258">
          <w:marLeft w:val="0"/>
          <w:marRight w:val="0"/>
          <w:marTop w:val="375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3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76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618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2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7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06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D98FA63F4FE44C88D0207D07F61042" ma:contentTypeVersion="15" ma:contentTypeDescription="Create a new document." ma:contentTypeScope="" ma:versionID="2c406ed438ef1664f57a5441c9c835a4">
  <xsd:schema xmlns:xsd="http://www.w3.org/2001/XMLSchema" xmlns:xs="http://www.w3.org/2001/XMLSchema" xmlns:p="http://schemas.microsoft.com/office/2006/metadata/properties" xmlns:ns1="http://schemas.microsoft.com/sharepoint/v3" xmlns:ns3="10fda872-8599-48d4-ae4f-7580814bd9a1" xmlns:ns4="8d3733f4-6df2-426d-8757-d8662c1bee4a" targetNamespace="http://schemas.microsoft.com/office/2006/metadata/properties" ma:root="true" ma:fieldsID="80ce0eb6d643b0613f5f02c21267ac27" ns1:_="" ns3:_="" ns4:_="">
    <xsd:import namespace="http://schemas.microsoft.com/sharepoint/v3"/>
    <xsd:import namespace="10fda872-8599-48d4-ae4f-7580814bd9a1"/>
    <xsd:import namespace="8d3733f4-6df2-426d-8757-d8662c1bee4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da872-8599-48d4-ae4f-7580814bd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733f4-6df2-426d-8757-d8662c1be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8EA5DEB1-316D-445F-BA23-86C7BD7043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fda872-8599-48d4-ae4f-7580814bd9a1"/>
    <ds:schemaRef ds:uri="8d3733f4-6df2-426d-8757-d8662c1be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A5E84E-7866-4974-81C9-FCC981B207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CA0C30-4CBD-47AB-A182-894B5FA9A70D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8d3733f4-6df2-426d-8757-d8662c1bee4a"/>
    <ds:schemaRef ds:uri="http://schemas.microsoft.com/office/infopath/2007/PartnerControls"/>
    <ds:schemaRef ds:uri="http://schemas.microsoft.com/sharepoint/v3"/>
    <ds:schemaRef ds:uri="http://purl.org/dc/dcmitype/"/>
    <ds:schemaRef ds:uri="http://schemas.openxmlformats.org/package/2006/metadata/core-properties"/>
    <ds:schemaRef ds:uri="10fda872-8599-48d4-ae4f-7580814bd9a1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246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Laura Goncalves Da Silva</dc:creator>
  <cp:keywords/>
  <dc:description/>
  <cp:lastModifiedBy>Ana Laura Goncalves Da Silva</cp:lastModifiedBy>
  <cp:revision>4</cp:revision>
  <dcterms:created xsi:type="dcterms:W3CDTF">2020-09-09T12:32:00Z</dcterms:created>
  <dcterms:modified xsi:type="dcterms:W3CDTF">2020-09-09T12:42:00Z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0x01010080D98FA63F4FE44C88D0207D07F61042</vt:lpwstr>
  </property>
</Properties>
</file>